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5" w:rsidRPr="007A6487" w:rsidRDefault="00804F54" w:rsidP="00B9561B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bookmarkStart w:id="0" w:name="_GoBack"/>
      <w:bookmarkEnd w:id="0"/>
      <w:r>
        <w:rPr>
          <w:rFonts w:ascii="Tw Cen MT" w:hAnsi="Tw Cen MT"/>
          <w:noProof/>
          <w:sz w:val="24"/>
          <w:szCs w:val="24"/>
          <w:lang w:val="en-GB" w:eastAsia="en-GB"/>
        </w:rPr>
        <w:drawing>
          <wp:inline distT="0" distB="0" distL="0" distR="0">
            <wp:extent cx="1630677" cy="914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wiUT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7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61B">
        <w:rPr>
          <w:rFonts w:ascii="Tw Cen MT" w:hAnsi="Tw Cen MT"/>
          <w:sz w:val="24"/>
          <w:szCs w:val="24"/>
        </w:rPr>
        <w:t xml:space="preserve"> </w:t>
      </w:r>
      <w:r w:rsidR="00B9561B">
        <w:rPr>
          <w:noProof/>
        </w:rPr>
        <w:t xml:space="preserve">  </w:t>
      </w:r>
      <w:r w:rsidR="00B9561B" w:rsidRPr="00B9561B">
        <w:rPr>
          <w:noProof/>
          <w:lang w:val="en-GB" w:eastAsia="en-GB"/>
        </w:rPr>
        <w:drawing>
          <wp:inline distT="0" distB="0" distL="0" distR="0">
            <wp:extent cx="2095500" cy="8051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162" cy="8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FD" w:rsidRDefault="00FF24FD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:rsidR="00D325A6" w:rsidRDefault="00B95802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B95802">
        <w:rPr>
          <w:rFonts w:ascii="Tw Cen MT" w:hAnsi="Tw Cen MT"/>
          <w:b/>
          <w:sz w:val="20"/>
          <w:szCs w:val="20"/>
        </w:rPr>
        <w:t>International Journal of Electrical Engineering and Applied Sciences</w:t>
      </w:r>
      <w:r w:rsidR="007D4867">
        <w:rPr>
          <w:rFonts w:ascii="Tw Cen MT" w:hAnsi="Tw Cen MT"/>
          <w:b/>
          <w:sz w:val="20"/>
          <w:szCs w:val="20"/>
        </w:rPr>
        <w:t xml:space="preserve"> </w:t>
      </w:r>
    </w:p>
    <w:p w:rsidR="00F445A3" w:rsidRPr="00F445A3" w:rsidRDefault="00F445A3" w:rsidP="00F445A3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F445A3">
        <w:rPr>
          <w:rFonts w:ascii="Tw Cen MT" w:hAnsi="Tw Cen MT"/>
          <w:sz w:val="20"/>
          <w:szCs w:val="20"/>
        </w:rPr>
        <w:t xml:space="preserve">Center of Excellence for Robotics &amp; Industrial Automation (CeRIA), </w:t>
      </w:r>
    </w:p>
    <w:p w:rsidR="00F445A3" w:rsidRPr="00F445A3" w:rsidRDefault="00F445A3" w:rsidP="00F445A3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F445A3">
        <w:rPr>
          <w:rFonts w:ascii="Tw Cen MT" w:hAnsi="Tw Cen MT"/>
          <w:sz w:val="20"/>
          <w:szCs w:val="20"/>
        </w:rPr>
        <w:t xml:space="preserve">Faculty of Electrical Engineering, Universiti Teknikal Malaysia Melaka, </w:t>
      </w:r>
    </w:p>
    <w:p w:rsidR="00F445A3" w:rsidRPr="00F445A3" w:rsidRDefault="00F445A3" w:rsidP="00F445A3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F445A3">
        <w:rPr>
          <w:rFonts w:ascii="Tw Cen MT" w:hAnsi="Tw Cen MT"/>
          <w:sz w:val="20"/>
          <w:szCs w:val="20"/>
        </w:rPr>
        <w:t>Hang Tuah Jaya, 76100 Durian Tunggal, Melaka, Malaysia</w:t>
      </w:r>
    </w:p>
    <w:p w:rsidR="00F445A3" w:rsidRPr="00F445A3" w:rsidRDefault="00F445A3" w:rsidP="00F445A3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F445A3">
        <w:rPr>
          <w:rFonts w:ascii="Tw Cen MT" w:hAnsi="Tw Cen MT"/>
          <w:sz w:val="20"/>
          <w:szCs w:val="20"/>
        </w:rPr>
        <w:t>Tel: +6065552323; Fax: +605552222, E-mail: editor.ijeeas@utem.edu.my</w:t>
      </w:r>
    </w:p>
    <w:p w:rsidR="00F445A3" w:rsidRPr="007A6487" w:rsidRDefault="00F445A3" w:rsidP="00F445A3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F445A3">
        <w:rPr>
          <w:rFonts w:ascii="Tw Cen MT" w:hAnsi="Tw Cen MT"/>
          <w:sz w:val="20"/>
          <w:szCs w:val="20"/>
        </w:rPr>
        <w:t>Website: http://journal.utem.edu.my/index.php/ijeeas</w:t>
      </w:r>
    </w:p>
    <w:p w:rsidR="007A6487" w:rsidRDefault="00C60AE9" w:rsidP="007A6487">
      <w:pPr>
        <w:tabs>
          <w:tab w:val="left" w:pos="3825"/>
        </w:tabs>
        <w:rPr>
          <w:rFonts w:ascii="Tw Cen MT" w:hAnsi="Tw Cen MT"/>
          <w:sz w:val="20"/>
          <w:szCs w:val="20"/>
        </w:rPr>
      </w:pPr>
      <w:r w:rsidRPr="00C60AE9">
        <w:rPr>
          <w:rFonts w:ascii="Tw Cen MT" w:hAnsi="Tw Cen MT"/>
          <w:noProof/>
          <w:sz w:val="20"/>
          <w:szCs w:val="20"/>
          <w:lang w:val="ms-MY" w:eastAsia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25pt;margin-top:11.05pt;width:453.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Gr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" strokeweight="1.5pt"/>
        </w:pict>
      </w:r>
      <w:r w:rsidR="007A6487">
        <w:rPr>
          <w:rFonts w:ascii="Tw Cen MT" w:hAnsi="Tw Cen MT"/>
          <w:sz w:val="20"/>
          <w:szCs w:val="20"/>
        </w:rPr>
        <w:tab/>
      </w:r>
    </w:p>
    <w:p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b/>
          <w:sz w:val="48"/>
          <w:szCs w:val="48"/>
        </w:rPr>
      </w:pPr>
      <w:r w:rsidRPr="007A6487">
        <w:rPr>
          <w:rFonts w:ascii="Tw Cen MT" w:hAnsi="Tw Cen MT"/>
          <w:b/>
          <w:sz w:val="48"/>
          <w:szCs w:val="48"/>
        </w:rPr>
        <w:t>TRANSFER OF COPYRIGHT AGREEMENT</w:t>
      </w:r>
    </w:p>
    <w:p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7A6487">
        <w:rPr>
          <w:rFonts w:ascii="Tw Cen MT" w:hAnsi="Tw Cen MT"/>
          <w:sz w:val="20"/>
          <w:szCs w:val="20"/>
        </w:rPr>
        <w:t xml:space="preserve">Must be signed and returned to </w:t>
      </w:r>
      <w:r w:rsidR="00D819C1">
        <w:rPr>
          <w:rFonts w:ascii="Tw Cen MT" w:hAnsi="Tw Cen MT"/>
          <w:sz w:val="20"/>
          <w:szCs w:val="20"/>
        </w:rPr>
        <w:t xml:space="preserve">the </w:t>
      </w:r>
      <w:r w:rsidR="008F18A5">
        <w:rPr>
          <w:rFonts w:ascii="Tw Cen MT" w:hAnsi="Tw Cen MT"/>
          <w:b/>
          <w:sz w:val="20"/>
          <w:szCs w:val="20"/>
        </w:rPr>
        <w:t>IJEEAS</w:t>
      </w:r>
      <w:r w:rsidR="00FE38C8">
        <w:rPr>
          <w:rFonts w:ascii="Tw Cen MT" w:hAnsi="Tw Cen MT"/>
          <w:sz w:val="20"/>
          <w:szCs w:val="20"/>
        </w:rPr>
        <w:t xml:space="preserve"> </w:t>
      </w:r>
      <w:r w:rsidRPr="007A6487">
        <w:rPr>
          <w:rFonts w:ascii="Tw Cen MT" w:hAnsi="Tw Cen MT"/>
          <w:sz w:val="20"/>
          <w:szCs w:val="20"/>
        </w:rPr>
        <w:t>before the manuscript can be considered for publication</w:t>
      </w:r>
    </w:p>
    <w:p w:rsidR="007A6487" w:rsidRPr="00FF24FD" w:rsidRDefault="007A6487" w:rsidP="007A6487">
      <w:pPr>
        <w:tabs>
          <w:tab w:val="left" w:pos="3825"/>
        </w:tabs>
        <w:spacing w:after="0" w:line="240" w:lineRule="auto"/>
        <w:rPr>
          <w:rFonts w:ascii="Tw Cen MT" w:hAnsi="Tw Cen MT"/>
        </w:rPr>
      </w:pPr>
    </w:p>
    <w:p w:rsidR="00D8386D" w:rsidRDefault="00D8386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7A6487" w:rsidRPr="00FF24FD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The transfer of copyright from author to </w:t>
      </w:r>
      <w:r w:rsidR="00D819C1">
        <w:rPr>
          <w:rFonts w:ascii="Tw Cen MT" w:hAnsi="Tw Cen MT"/>
        </w:rPr>
        <w:t>the</w:t>
      </w:r>
      <w:r w:rsidR="00FE38C8" w:rsidRPr="007A6487">
        <w:rPr>
          <w:rFonts w:ascii="Tw Cen MT" w:hAnsi="Tw Cen MT"/>
          <w:b/>
          <w:sz w:val="20"/>
          <w:szCs w:val="20"/>
        </w:rPr>
        <w:t xml:space="preserve"> </w:t>
      </w:r>
      <w:r w:rsidR="008F18A5">
        <w:rPr>
          <w:rFonts w:ascii="Tw Cen MT" w:hAnsi="Tw Cen MT"/>
          <w:b/>
          <w:sz w:val="20"/>
          <w:szCs w:val="20"/>
        </w:rPr>
        <w:t>IJEEAS</w:t>
      </w:r>
      <w:r w:rsidR="00FE38C8" w:rsidRPr="00FF24FD">
        <w:rPr>
          <w:rFonts w:ascii="Tw Cen MT" w:hAnsi="Tw Cen MT"/>
        </w:rPr>
        <w:t xml:space="preserve"> </w:t>
      </w:r>
      <w:r w:rsidRPr="00FF24FD">
        <w:rPr>
          <w:rFonts w:ascii="Tw Cen MT" w:hAnsi="Tw Cen MT"/>
        </w:rPr>
        <w:t xml:space="preserve">must be clearly stated in writing to enable the publisher to assure maximum dissemination of the author’s work. Therefore, the following agreement, executed and signed by the </w:t>
      </w:r>
      <w:r w:rsidR="00D8386D">
        <w:rPr>
          <w:rFonts w:ascii="Tw Cen MT" w:hAnsi="Tw Cen MT"/>
        </w:rPr>
        <w:t xml:space="preserve">main </w:t>
      </w:r>
      <w:r w:rsidRPr="00FF24FD">
        <w:rPr>
          <w:rFonts w:ascii="Tw Cen MT" w:hAnsi="Tw Cen MT"/>
        </w:rPr>
        <w:t>author, is required with each manuscript submission.</w:t>
      </w:r>
    </w:p>
    <w:p w:rsidR="007A6487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0"/>
          <w:szCs w:val="20"/>
        </w:rPr>
      </w:pPr>
    </w:p>
    <w:p w:rsidR="00D8386D" w:rsidRDefault="00D8386D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</w:p>
    <w:p w:rsidR="00133A48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  <w:r w:rsidRPr="007A6487">
        <w:rPr>
          <w:rFonts w:ascii="Tw Cen MT" w:hAnsi="Tw Cen MT"/>
          <w:sz w:val="28"/>
          <w:szCs w:val="28"/>
        </w:rPr>
        <w:t>The manuscript entitled</w:t>
      </w:r>
      <w:r w:rsidR="00FA1502">
        <w:rPr>
          <w:rFonts w:ascii="Tw Cen MT" w:hAnsi="Tw Cen MT"/>
          <w:sz w:val="28"/>
          <w:szCs w:val="28"/>
        </w:rPr>
        <w:t>:</w:t>
      </w:r>
      <w:r w:rsidRPr="007A6487">
        <w:rPr>
          <w:rFonts w:ascii="Tw Cen MT" w:hAnsi="Tw Cen MT"/>
          <w:sz w:val="28"/>
          <w:szCs w:val="28"/>
        </w:rPr>
        <w:t xml:space="preserve"> </w:t>
      </w:r>
    </w:p>
    <w:p w:rsidR="00BC0AD6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:rsid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Author</w:t>
      </w:r>
      <w:r w:rsidR="00D819C1">
        <w:rPr>
          <w:rFonts w:ascii="Tw Cen MT" w:hAnsi="Tw Cen MT"/>
          <w:sz w:val="28"/>
          <w:szCs w:val="28"/>
        </w:rPr>
        <w:t>’s</w:t>
      </w:r>
      <w:r>
        <w:rPr>
          <w:rFonts w:ascii="Tw Cen MT" w:hAnsi="Tw Cen MT"/>
          <w:sz w:val="28"/>
          <w:szCs w:val="28"/>
        </w:rPr>
        <w:t xml:space="preserve"> name</w:t>
      </w:r>
      <w:r w:rsidR="00E451BC">
        <w:rPr>
          <w:rFonts w:ascii="Tw Cen MT" w:hAnsi="Tw Cen MT"/>
          <w:sz w:val="28"/>
          <w:szCs w:val="28"/>
        </w:rPr>
        <w:t>:</w:t>
      </w:r>
    </w:p>
    <w:p w:rsidR="00133A48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:rsidR="00BC0AD6" w:rsidRDefault="00BC0AD6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p w:rsidR="002308E9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6C6E94">
        <w:rPr>
          <w:rFonts w:ascii="Tw Cen MT" w:hAnsi="Tw Cen MT"/>
        </w:rPr>
        <w:t xml:space="preserve">is herewith submitted for publication in </w:t>
      </w:r>
      <w:r w:rsidR="00D819C1" w:rsidRPr="006C6E94">
        <w:rPr>
          <w:rFonts w:ascii="Tw Cen MT" w:hAnsi="Tw Cen MT"/>
        </w:rPr>
        <w:t xml:space="preserve">the </w:t>
      </w:r>
      <w:r w:rsidR="008F18A5" w:rsidRPr="008F18A5">
        <w:rPr>
          <w:rFonts w:ascii="Tw Cen MT" w:hAnsi="Tw Cen MT"/>
        </w:rPr>
        <w:t>International Journal of Electrical Engineering and Applied</w:t>
      </w:r>
      <w:r w:rsidRPr="006C6E94">
        <w:rPr>
          <w:rFonts w:ascii="Tw Cen MT" w:hAnsi="Tw Cen MT"/>
        </w:rPr>
        <w:t>.</w:t>
      </w:r>
      <w:r w:rsidR="0025742A" w:rsidRPr="0025742A">
        <w:t xml:space="preserve"> </w:t>
      </w:r>
      <w:r w:rsidR="0025742A" w:rsidRPr="0025742A">
        <w:rPr>
          <w:rFonts w:ascii="Tw Cen MT" w:hAnsi="Tw Cen MT"/>
        </w:rPr>
        <w:t>The undersigned hereby warrants that the Work is original and that he/she is the author of the Work; to the extent the Work incorporates text passages, figures, data or other material from the works of others, the undersigned has obtained any necessary permissions</w:t>
      </w:r>
      <w:r w:rsidR="0025742A">
        <w:rPr>
          <w:rFonts w:ascii="Tw Cen MT" w:hAnsi="Tw Cen MT"/>
        </w:rPr>
        <w:t>, i</w:t>
      </w:r>
      <w:r w:rsidRPr="006C6E94">
        <w:rPr>
          <w:rFonts w:ascii="Tw Cen MT" w:hAnsi="Tw Cen MT"/>
        </w:rPr>
        <w:t xml:space="preserve">t has not been published before, and it is </w:t>
      </w:r>
      <w:r w:rsidR="00D819C1" w:rsidRPr="006C6E94">
        <w:rPr>
          <w:rFonts w:ascii="Tw Cen MT" w:hAnsi="Tw Cen MT"/>
        </w:rPr>
        <w:t xml:space="preserve">not </w:t>
      </w:r>
      <w:r w:rsidRPr="006C6E94">
        <w:rPr>
          <w:rFonts w:ascii="Tw Cen MT" w:hAnsi="Tw Cen MT"/>
        </w:rPr>
        <w:t xml:space="preserve">under consideration for publication in any other journals. When the article is accepted </w:t>
      </w:r>
      <w:r w:rsidR="002308E9">
        <w:rPr>
          <w:rFonts w:ascii="Tw Cen MT" w:hAnsi="Tw Cen MT"/>
        </w:rPr>
        <w:t xml:space="preserve">for publication, I </w:t>
      </w:r>
      <w:r w:rsidR="002308E9" w:rsidRPr="002308E9">
        <w:rPr>
          <w:rFonts w:ascii="Tw Cen MT" w:hAnsi="Tw Cen MT"/>
        </w:rPr>
        <w:t>hereby transfer, assign, or otherwise convey all copyright ownership to</w:t>
      </w:r>
      <w:r w:rsidR="008F18A5">
        <w:rPr>
          <w:rFonts w:ascii="Tw Cen MT" w:hAnsi="Tw Cen MT"/>
        </w:rPr>
        <w:t xml:space="preserve"> IJEEAS</w:t>
      </w:r>
      <w:r w:rsidR="002308E9">
        <w:rPr>
          <w:rFonts w:ascii="Tw Cen MT" w:hAnsi="Tw Cen MT"/>
        </w:rPr>
        <w:t>.</w:t>
      </w: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6684"/>
      </w:tblGrid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1080"/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 xml:space="preserve">Name:       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Institution</w:t>
            </w:r>
            <w:r>
              <w:rPr>
                <w:rFonts w:ascii="Tw Cen MT" w:hAnsi="Tw Cen MT"/>
              </w:rPr>
              <w:t xml:space="preserve"> &amp; Address</w:t>
            </w:r>
            <w:r w:rsidRPr="00FF24FD">
              <w:rPr>
                <w:rFonts w:ascii="Tw Cen MT" w:hAnsi="Tw Cen MT"/>
              </w:rPr>
              <w:t>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Email: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Tel. No: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:rsidTr="00FA1502">
        <w:trPr>
          <w:trHeight w:val="432"/>
        </w:trPr>
        <w:tc>
          <w:tcPr>
            <w:tcW w:w="2335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Date:</w:t>
            </w:r>
          </w:p>
        </w:tc>
        <w:tc>
          <w:tcPr>
            <w:tcW w:w="6684" w:type="dxa"/>
            <w:vAlign w:val="center"/>
          </w:tcPr>
          <w:p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</w:tbl>
    <w:p w:rsidR="00FF24FD" w:rsidRPr="00FF24FD" w:rsidRDefault="00FF24F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527E7E" w:rsidP="00D325A6">
      <w:pPr>
        <w:tabs>
          <w:tab w:val="left" w:pos="1080"/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        </w:t>
      </w:r>
    </w:p>
    <w:p w:rsidR="00FA1502" w:rsidRDefault="00FA1502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>Signature:</w:t>
      </w: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________________________</w:t>
      </w:r>
      <w:r w:rsidR="00527E7E" w:rsidRPr="00FF24FD">
        <w:rPr>
          <w:rFonts w:ascii="Tw Cen MT" w:hAnsi="Tw Cen MT"/>
        </w:rPr>
        <w:t xml:space="preserve">   </w:t>
      </w:r>
    </w:p>
    <w:p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:rsidR="00527E7E" w:rsidRP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sectPr w:rsidR="00527E7E" w:rsidRPr="00527E7E" w:rsidSect="00527E7E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2086"/>
    <w:multiLevelType w:val="hybridMultilevel"/>
    <w:tmpl w:val="0FA6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A6487"/>
    <w:rsid w:val="00025CC1"/>
    <w:rsid w:val="00085A50"/>
    <w:rsid w:val="000C130E"/>
    <w:rsid w:val="000E61BE"/>
    <w:rsid w:val="000F5465"/>
    <w:rsid w:val="00133A48"/>
    <w:rsid w:val="001569EF"/>
    <w:rsid w:val="001F559E"/>
    <w:rsid w:val="002308E9"/>
    <w:rsid w:val="00247995"/>
    <w:rsid w:val="0025742A"/>
    <w:rsid w:val="00310438"/>
    <w:rsid w:val="00334D88"/>
    <w:rsid w:val="00391588"/>
    <w:rsid w:val="00465B15"/>
    <w:rsid w:val="00527E7E"/>
    <w:rsid w:val="0053185E"/>
    <w:rsid w:val="005500B0"/>
    <w:rsid w:val="0059002E"/>
    <w:rsid w:val="0064260C"/>
    <w:rsid w:val="00664192"/>
    <w:rsid w:val="006C6E94"/>
    <w:rsid w:val="006C7F96"/>
    <w:rsid w:val="007610F9"/>
    <w:rsid w:val="007A6487"/>
    <w:rsid w:val="007B571B"/>
    <w:rsid w:val="007D4867"/>
    <w:rsid w:val="00804F54"/>
    <w:rsid w:val="00822049"/>
    <w:rsid w:val="00832B0F"/>
    <w:rsid w:val="008F18A5"/>
    <w:rsid w:val="009639F2"/>
    <w:rsid w:val="009A463C"/>
    <w:rsid w:val="009F06B2"/>
    <w:rsid w:val="00AB3E00"/>
    <w:rsid w:val="00B9561B"/>
    <w:rsid w:val="00B95802"/>
    <w:rsid w:val="00BC0AD6"/>
    <w:rsid w:val="00C46373"/>
    <w:rsid w:val="00C60AE9"/>
    <w:rsid w:val="00C75D2F"/>
    <w:rsid w:val="00CD0EAA"/>
    <w:rsid w:val="00D325A6"/>
    <w:rsid w:val="00D44247"/>
    <w:rsid w:val="00D819C1"/>
    <w:rsid w:val="00D8386D"/>
    <w:rsid w:val="00D9180E"/>
    <w:rsid w:val="00DC6502"/>
    <w:rsid w:val="00E451BC"/>
    <w:rsid w:val="00E53D3B"/>
    <w:rsid w:val="00E873E9"/>
    <w:rsid w:val="00EC0490"/>
    <w:rsid w:val="00F04C2B"/>
    <w:rsid w:val="00F445A3"/>
    <w:rsid w:val="00FA1502"/>
    <w:rsid w:val="00FE38C8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63C"/>
    <w:pPr>
      <w:ind w:left="720"/>
      <w:contextualSpacing/>
    </w:pPr>
  </w:style>
  <w:style w:type="table" w:styleId="TableGrid">
    <w:name w:val="Table Grid"/>
    <w:basedOn w:val="TableNormal"/>
    <w:uiPriority w:val="59"/>
    <w:rsid w:val="0080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00954</cp:lastModifiedBy>
  <cp:revision>2</cp:revision>
  <cp:lastPrinted>2012-04-24T08:38:00Z</cp:lastPrinted>
  <dcterms:created xsi:type="dcterms:W3CDTF">2017-11-15T07:54:00Z</dcterms:created>
  <dcterms:modified xsi:type="dcterms:W3CDTF">2017-11-15T07:54:00Z</dcterms:modified>
</cp:coreProperties>
</file>